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F10" w:rsidRDefault="00813F10">
      <w:pPr>
        <w:spacing w:line="640" w:lineRule="exact"/>
        <w:jc w:val="center"/>
        <w:rPr>
          <w:rFonts w:ascii="方正小标宋简体" w:eastAsia="方正小标宋简体"/>
          <w:sz w:val="44"/>
          <w:szCs w:val="4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in;margin-top:-71.55pt;width:583.45pt;height:826.8pt;z-index:251658240">
            <v:imagedata r:id="rId7" o:title=""/>
          </v:shape>
        </w:pict>
      </w: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r>
        <w:rPr>
          <w:noProof/>
        </w:rPr>
        <w:pict>
          <v:shape id="_x0000_s1027" type="#_x0000_t75" style="position:absolute;left:0;text-align:left;margin-left:-81pt;margin-top:-79.5pt;width:595pt;height:834.75pt;z-index:251659264">
            <v:imagedata r:id="rId8" o:title=""/>
          </v:shape>
        </w:pict>
      </w: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p>
    <w:p w:rsidR="00813F10" w:rsidRDefault="00813F10">
      <w:pPr>
        <w:spacing w:line="640" w:lineRule="exact"/>
        <w:jc w:val="center"/>
        <w:rPr>
          <w:rFonts w:ascii="方正小标宋简体" w:eastAsia="方正小标宋简体"/>
          <w:sz w:val="44"/>
          <w:szCs w:val="44"/>
        </w:rPr>
      </w:pPr>
      <w:r>
        <w:rPr>
          <w:rFonts w:ascii="方正小标宋简体" w:eastAsia="方正小标宋简体" w:hint="eastAsia"/>
          <w:sz w:val="44"/>
          <w:szCs w:val="44"/>
        </w:rPr>
        <w:t>岳阳市教育科学技术研究院</w:t>
      </w:r>
    </w:p>
    <w:p w:rsidR="00813F10" w:rsidRDefault="00813F10">
      <w:pPr>
        <w:spacing w:line="640" w:lineRule="exact"/>
        <w:jc w:val="center"/>
        <w:rPr>
          <w:rFonts w:ascii="方正小标宋简体" w:eastAsia="方正小标宋简体"/>
          <w:sz w:val="44"/>
          <w:szCs w:val="44"/>
        </w:rPr>
      </w:pPr>
      <w:r>
        <w:rPr>
          <w:rFonts w:ascii="方正小标宋简体" w:eastAsia="方正小标宋简体" w:hint="eastAsia"/>
          <w:sz w:val="44"/>
          <w:szCs w:val="44"/>
        </w:rPr>
        <w:t>转发省电教馆《关于第二十一届全国教育教学信息化大奖赛指南的通知》</w:t>
      </w:r>
    </w:p>
    <w:p w:rsidR="00813F10" w:rsidRDefault="00813F10">
      <w:pPr>
        <w:spacing w:line="200" w:lineRule="exact"/>
        <w:jc w:val="left"/>
        <w:rPr>
          <w:rFonts w:ascii="仿宋_GB2312" w:eastAsia="仿宋_GB2312"/>
          <w:sz w:val="32"/>
          <w:szCs w:val="32"/>
        </w:rPr>
      </w:pPr>
    </w:p>
    <w:p w:rsidR="00813F10" w:rsidRDefault="00813F10">
      <w:pPr>
        <w:spacing w:line="540" w:lineRule="exact"/>
        <w:jc w:val="left"/>
        <w:rPr>
          <w:rFonts w:ascii="仿宋_GB2312" w:eastAsia="仿宋_GB2312"/>
          <w:sz w:val="32"/>
          <w:szCs w:val="32"/>
        </w:rPr>
      </w:pPr>
      <w:r>
        <w:rPr>
          <w:rFonts w:ascii="仿宋_GB2312" w:eastAsia="仿宋_GB2312" w:hint="eastAsia"/>
          <w:sz w:val="32"/>
          <w:szCs w:val="32"/>
        </w:rPr>
        <w:t>各县市区信息化办（技术中心、电教馆）、市直学校：</w:t>
      </w:r>
    </w:p>
    <w:p w:rsidR="00813F10" w:rsidRDefault="00813F10" w:rsidP="00877CAB">
      <w:pPr>
        <w:spacing w:line="540" w:lineRule="exact"/>
        <w:ind w:firstLineChars="200" w:firstLine="31680"/>
        <w:rPr>
          <w:rFonts w:ascii="仿宋_GB2312" w:eastAsia="仿宋_GB2312"/>
          <w:sz w:val="32"/>
          <w:szCs w:val="32"/>
        </w:rPr>
      </w:pPr>
      <w:r>
        <w:rPr>
          <w:rFonts w:ascii="仿宋_GB2312" w:eastAsia="仿宋_GB2312" w:hint="eastAsia"/>
          <w:sz w:val="32"/>
          <w:szCs w:val="32"/>
        </w:rPr>
        <w:t>为推动我市信息技术与教育教学深度融合，提高教师信息技术应用能力，</w:t>
      </w:r>
      <w:bookmarkStart w:id="0" w:name="bookmark0"/>
      <w:r>
        <w:rPr>
          <w:rFonts w:ascii="仿宋_GB2312" w:eastAsia="仿宋_GB2312" w:hint="eastAsia"/>
          <w:sz w:val="32"/>
          <w:szCs w:val="32"/>
        </w:rPr>
        <w:t>现将省电化教育馆</w:t>
      </w:r>
      <w:bookmarkStart w:id="1" w:name="bookmark1"/>
      <w:bookmarkEnd w:id="0"/>
      <w:r>
        <w:rPr>
          <w:rFonts w:ascii="仿宋_GB2312" w:eastAsia="仿宋_GB2312" w:hint="eastAsia"/>
          <w:sz w:val="32"/>
          <w:szCs w:val="32"/>
        </w:rPr>
        <w:t>《关于转发中央电化教育馆第二十一届全国教育教学信息化大奖赛指南的通知</w:t>
      </w:r>
      <w:bookmarkEnd w:id="1"/>
      <w:r>
        <w:rPr>
          <w:rFonts w:ascii="仿宋_GB2312" w:eastAsia="仿宋_GB2312" w:hint="eastAsia"/>
          <w:sz w:val="32"/>
          <w:szCs w:val="32"/>
        </w:rPr>
        <w:t>》</w:t>
      </w:r>
      <w:r>
        <w:rPr>
          <w:rFonts w:ascii="仿宋_GB2312" w:eastAsia="仿宋_GB2312"/>
          <w:sz w:val="32"/>
          <w:szCs w:val="32"/>
        </w:rPr>
        <w:t>(</w:t>
      </w:r>
      <w:r>
        <w:rPr>
          <w:rFonts w:ascii="仿宋_GB2312" w:eastAsia="仿宋_GB2312" w:hint="eastAsia"/>
          <w:sz w:val="32"/>
          <w:szCs w:val="32"/>
        </w:rPr>
        <w:t>湘教电馆通〔</w:t>
      </w:r>
      <w:r>
        <w:rPr>
          <w:rFonts w:ascii="仿宋_GB2312" w:eastAsia="仿宋_GB2312"/>
          <w:sz w:val="32"/>
          <w:szCs w:val="32"/>
        </w:rPr>
        <w:t>2017</w:t>
      </w:r>
      <w:r>
        <w:rPr>
          <w:rFonts w:ascii="仿宋_GB2312" w:eastAsia="仿宋_GB2312" w:hint="eastAsia"/>
          <w:sz w:val="32"/>
          <w:szCs w:val="32"/>
        </w:rPr>
        <w:t>〕</w:t>
      </w:r>
      <w:r>
        <w:rPr>
          <w:rFonts w:ascii="仿宋_GB2312" w:eastAsia="仿宋_GB2312"/>
          <w:sz w:val="32"/>
          <w:szCs w:val="32"/>
        </w:rPr>
        <w:t xml:space="preserve"> 10</w:t>
      </w:r>
      <w:r>
        <w:rPr>
          <w:rFonts w:ascii="仿宋_GB2312" w:eastAsia="仿宋_GB2312" w:hint="eastAsia"/>
          <w:sz w:val="32"/>
          <w:szCs w:val="32"/>
        </w:rPr>
        <w:t>号）转发给你们，并就我市参赛事项通知如下：</w:t>
      </w:r>
    </w:p>
    <w:p w:rsidR="00813F10" w:rsidRDefault="00813F10">
      <w:pPr>
        <w:numPr>
          <w:ilvl w:val="0"/>
          <w:numId w:val="1"/>
        </w:numPr>
        <w:spacing w:line="540" w:lineRule="exact"/>
        <w:rPr>
          <w:rFonts w:ascii="黑体" w:eastAsia="黑体" w:hAnsi="黑体" w:cs="黑体"/>
          <w:sz w:val="32"/>
          <w:szCs w:val="32"/>
        </w:rPr>
      </w:pPr>
      <w:r>
        <w:rPr>
          <w:rFonts w:ascii="黑体" w:eastAsia="黑体" w:hAnsi="黑体" w:cs="黑体" w:hint="eastAsia"/>
          <w:sz w:val="32"/>
          <w:szCs w:val="32"/>
        </w:rPr>
        <w:t>组织领导</w:t>
      </w:r>
    </w:p>
    <w:p w:rsidR="00813F10" w:rsidRDefault="00813F10" w:rsidP="00877CAB">
      <w:pPr>
        <w:spacing w:line="540" w:lineRule="exact"/>
        <w:ind w:firstLineChars="200" w:firstLine="31680"/>
        <w:rPr>
          <w:rFonts w:ascii="仿宋_GB2312" w:eastAsia="仿宋_GB2312"/>
          <w:sz w:val="32"/>
          <w:szCs w:val="32"/>
        </w:rPr>
      </w:pPr>
      <w:r>
        <w:rPr>
          <w:rFonts w:ascii="仿宋_GB2312" w:eastAsia="仿宋_GB2312" w:hint="eastAsia"/>
          <w:sz w:val="32"/>
          <w:szCs w:val="32"/>
        </w:rPr>
        <w:t>成立岳阳市教育教学信息化大奖赛组委会，张金华同志任组委会主任，姜新武同志任副主任，刘健华、陈育军、周欢等同志任成员。各县市区和学校要成立相应的活动组织机构，明</w:t>
      </w:r>
      <w:bookmarkStart w:id="2" w:name="_GoBack"/>
      <w:bookmarkEnd w:id="2"/>
      <w:r>
        <w:rPr>
          <w:rFonts w:ascii="仿宋_GB2312" w:eastAsia="仿宋_GB2312" w:hint="eastAsia"/>
          <w:sz w:val="32"/>
          <w:szCs w:val="32"/>
        </w:rPr>
        <w:t>确由信息化办（技术中心、仪电站）具体实施，并</w:t>
      </w:r>
      <w:r>
        <w:rPr>
          <w:rFonts w:eastAsia="仿宋_GB2312" w:hint="eastAsia"/>
          <w:sz w:val="32"/>
          <w:szCs w:val="32"/>
        </w:rPr>
        <w:t>明确专人负责，于</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日</w:t>
      </w:r>
      <w:r>
        <w:rPr>
          <w:rFonts w:eastAsia="仿宋_GB2312" w:hint="eastAsia"/>
          <w:sz w:val="32"/>
          <w:szCs w:val="32"/>
        </w:rPr>
        <w:t>前以电子邮件形式将活动负责人、联系人信息</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姓名、单位、职务、电话</w:t>
      </w:r>
      <w:r>
        <w:rPr>
          <w:rFonts w:ascii="仿宋_GB2312" w:eastAsia="仿宋_GB2312" w:hAnsi="仿宋_GB2312" w:cs="仿宋_GB2312"/>
          <w:sz w:val="32"/>
          <w:szCs w:val="32"/>
        </w:rPr>
        <w:t>)</w:t>
      </w:r>
      <w:r>
        <w:rPr>
          <w:rFonts w:eastAsia="仿宋_GB2312" w:hint="eastAsia"/>
          <w:sz w:val="32"/>
          <w:szCs w:val="32"/>
        </w:rPr>
        <w:t>报市大奖赛组委会。</w:t>
      </w:r>
    </w:p>
    <w:p w:rsidR="00813F10" w:rsidRDefault="00813F10" w:rsidP="00877CAB">
      <w:pPr>
        <w:spacing w:line="540" w:lineRule="exact"/>
        <w:ind w:firstLineChars="200" w:firstLine="31680"/>
        <w:rPr>
          <w:rFonts w:ascii="黑体" w:eastAsia="黑体" w:hAnsi="黑体" w:cs="黑体"/>
          <w:sz w:val="32"/>
          <w:szCs w:val="32"/>
        </w:rPr>
      </w:pPr>
      <w:r>
        <w:rPr>
          <w:rFonts w:ascii="黑体" w:eastAsia="黑体" w:hAnsi="黑体" w:cs="黑体" w:hint="eastAsia"/>
          <w:sz w:val="32"/>
          <w:szCs w:val="32"/>
        </w:rPr>
        <w:t>二、相关要求</w:t>
      </w:r>
    </w:p>
    <w:p w:rsidR="00813F10" w:rsidRDefault="00813F10" w:rsidP="00877CAB">
      <w:pPr>
        <w:spacing w:line="540" w:lineRule="exact"/>
        <w:ind w:firstLineChars="200" w:firstLine="31680"/>
        <w:jc w:val="left"/>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参赛对象为基教类学校教师，具体项目、参赛作品标准及其他要求按照中央电化教育馆《第二十一届全国教育教学信息化大奖赛》指南办理。</w:t>
      </w:r>
    </w:p>
    <w:p w:rsidR="00813F10" w:rsidRDefault="00813F10" w:rsidP="00877CAB">
      <w:pPr>
        <w:spacing w:line="540" w:lineRule="exact"/>
        <w:ind w:firstLineChars="200" w:firstLine="31680"/>
        <w:jc w:val="left"/>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各县市区信息化办（技术中心、仪电部门）在评选基础上，统一集中报送（含作品汇总表、参评作品），</w:t>
      </w:r>
      <w:r>
        <w:rPr>
          <w:rFonts w:ascii="仿宋_GB2312" w:eastAsia="仿宋_GB2312"/>
          <w:sz w:val="32"/>
          <w:szCs w:val="32"/>
        </w:rPr>
        <w:t xml:space="preserve"> </w:t>
      </w:r>
      <w:r>
        <w:rPr>
          <w:rFonts w:ascii="仿宋_GB2312" w:eastAsia="仿宋_GB2312" w:hint="eastAsia"/>
          <w:sz w:val="32"/>
          <w:szCs w:val="32"/>
        </w:rPr>
        <w:t>原则上每个县市区不超过</w:t>
      </w:r>
      <w:r>
        <w:rPr>
          <w:rFonts w:ascii="仿宋_GB2312" w:eastAsia="仿宋_GB2312"/>
          <w:sz w:val="32"/>
          <w:szCs w:val="32"/>
        </w:rPr>
        <w:t>15</w:t>
      </w:r>
      <w:r>
        <w:rPr>
          <w:rFonts w:ascii="仿宋_GB2312" w:eastAsia="仿宋_GB2312" w:hint="eastAsia"/>
          <w:sz w:val="32"/>
          <w:szCs w:val="32"/>
        </w:rPr>
        <w:t>件作品；市直每校不超过</w:t>
      </w:r>
      <w:r>
        <w:rPr>
          <w:rFonts w:ascii="仿宋_GB2312" w:eastAsia="仿宋_GB2312"/>
          <w:sz w:val="32"/>
          <w:szCs w:val="32"/>
        </w:rPr>
        <w:t>2</w:t>
      </w:r>
      <w:r>
        <w:rPr>
          <w:rFonts w:ascii="仿宋_GB2312" w:eastAsia="仿宋_GB2312" w:hint="eastAsia"/>
          <w:sz w:val="32"/>
          <w:szCs w:val="32"/>
        </w:rPr>
        <w:t>件作品。</w:t>
      </w:r>
      <w:r>
        <w:rPr>
          <w:rFonts w:ascii="仿宋_GB2312" w:eastAsia="仿宋_GB2312"/>
          <w:sz w:val="32"/>
          <w:szCs w:val="32"/>
        </w:rPr>
        <w:t xml:space="preserve">  </w:t>
      </w:r>
    </w:p>
    <w:p w:rsidR="00813F10" w:rsidRDefault="00813F10" w:rsidP="00877CAB">
      <w:pPr>
        <w:spacing w:line="540" w:lineRule="exact"/>
        <w:ind w:firstLineChars="200" w:firstLine="31680"/>
        <w:jc w:val="left"/>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具体参与方式为</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1</w:t>
      </w:r>
      <w:r>
        <w:rPr>
          <w:rFonts w:ascii="仿宋_GB2312" w:eastAsia="仿宋_GB2312" w:hint="eastAsia"/>
          <w:sz w:val="32"/>
          <w:szCs w:val="32"/>
        </w:rPr>
        <w:t>日一</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1</w:t>
      </w:r>
      <w:r>
        <w:rPr>
          <w:rFonts w:ascii="仿宋_GB2312" w:eastAsia="仿宋_GB2312" w:hint="eastAsia"/>
          <w:sz w:val="32"/>
          <w:szCs w:val="32"/>
        </w:rPr>
        <w:t>日期间，登录湖南省电化教育馆（</w:t>
      </w:r>
      <w:r>
        <w:rPr>
          <w:rFonts w:ascii="仿宋_GB2312" w:eastAsia="仿宋_GB2312"/>
          <w:sz w:val="32"/>
          <w:szCs w:val="32"/>
        </w:rPr>
        <w:t>www. hunanedu. net),</w:t>
      </w:r>
      <w:r>
        <w:rPr>
          <w:rFonts w:ascii="仿宋_GB2312" w:eastAsia="仿宋_GB2312" w:hint="eastAsia"/>
          <w:sz w:val="32"/>
          <w:szCs w:val="32"/>
        </w:rPr>
        <w:t>点击</w:t>
      </w:r>
      <w:r>
        <w:rPr>
          <w:rFonts w:ascii="仿宋_GB2312" w:eastAsia="仿宋_GB2312"/>
          <w:sz w:val="32"/>
          <w:szCs w:val="32"/>
        </w:rPr>
        <w:t>“</w:t>
      </w:r>
      <w:r>
        <w:rPr>
          <w:rFonts w:ascii="仿宋_GB2312" w:eastAsia="仿宋_GB2312" w:hint="eastAsia"/>
          <w:sz w:val="32"/>
          <w:szCs w:val="32"/>
        </w:rPr>
        <w:t>信息化系列活动”，</w:t>
      </w:r>
      <w:r>
        <w:rPr>
          <w:rFonts w:ascii="仿宋_GB2312" w:eastAsia="仿宋_GB2312"/>
          <w:sz w:val="32"/>
          <w:szCs w:val="32"/>
        </w:rPr>
        <w:t xml:space="preserve"> </w:t>
      </w:r>
      <w:r>
        <w:rPr>
          <w:rFonts w:ascii="仿宋_GB2312" w:eastAsia="仿宋_GB2312" w:hint="eastAsia"/>
          <w:sz w:val="32"/>
          <w:szCs w:val="32"/>
        </w:rPr>
        <w:t>进入作品报送平台，进行网上报名、上传作品。</w:t>
      </w:r>
    </w:p>
    <w:p w:rsidR="00813F10" w:rsidRDefault="00813F10" w:rsidP="00877CAB">
      <w:pPr>
        <w:spacing w:line="540" w:lineRule="exact"/>
        <w:ind w:firstLineChars="200" w:firstLine="31680"/>
        <w:jc w:val="left"/>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市组委会将依托省级平台开展市级评审及相关推荐工作。市级评选设一、二</w:t>
      </w:r>
      <w:r>
        <w:rPr>
          <w:rFonts w:ascii="仿宋_GB2312" w:eastAsia="仿宋_GB2312"/>
          <w:sz w:val="32"/>
          <w:szCs w:val="32"/>
        </w:rPr>
        <w:t xml:space="preserve"> </w:t>
      </w:r>
      <w:r>
        <w:rPr>
          <w:rFonts w:ascii="仿宋_GB2312" w:eastAsia="仿宋_GB2312" w:hint="eastAsia"/>
          <w:sz w:val="32"/>
          <w:szCs w:val="32"/>
        </w:rPr>
        <w:t>、三等奖，授奖比例不超过参赛件数的</w:t>
      </w:r>
      <w:r>
        <w:rPr>
          <w:rFonts w:ascii="仿宋_GB2312" w:eastAsia="仿宋_GB2312"/>
          <w:sz w:val="32"/>
          <w:szCs w:val="32"/>
        </w:rPr>
        <w:t>10%</w:t>
      </w:r>
      <w:r>
        <w:rPr>
          <w:rFonts w:ascii="仿宋_GB2312" w:eastAsia="仿宋_GB2312" w:hint="eastAsia"/>
          <w:sz w:val="32"/>
          <w:szCs w:val="32"/>
        </w:rPr>
        <w:t>、</w:t>
      </w:r>
      <w:r>
        <w:rPr>
          <w:rFonts w:ascii="仿宋_GB2312" w:eastAsia="仿宋_GB2312"/>
          <w:sz w:val="32"/>
          <w:szCs w:val="32"/>
        </w:rPr>
        <w:t>20%</w:t>
      </w:r>
      <w:r>
        <w:rPr>
          <w:rFonts w:ascii="仿宋_GB2312" w:eastAsia="仿宋_GB2312" w:hint="eastAsia"/>
          <w:sz w:val="32"/>
          <w:szCs w:val="32"/>
        </w:rPr>
        <w:t>和</w:t>
      </w:r>
      <w:r>
        <w:rPr>
          <w:rFonts w:ascii="仿宋_GB2312" w:eastAsia="仿宋_GB2312"/>
          <w:sz w:val="32"/>
          <w:szCs w:val="32"/>
        </w:rPr>
        <w:t>30%</w:t>
      </w:r>
      <w:r>
        <w:rPr>
          <w:rFonts w:ascii="仿宋_GB2312" w:eastAsia="仿宋_GB2312" w:hint="eastAsia"/>
          <w:sz w:val="32"/>
          <w:szCs w:val="32"/>
        </w:rPr>
        <w:t>。并择优推荐</w:t>
      </w:r>
      <w:r>
        <w:rPr>
          <w:rFonts w:ascii="仿宋_GB2312" w:eastAsia="仿宋_GB2312"/>
          <w:sz w:val="32"/>
          <w:szCs w:val="32"/>
        </w:rPr>
        <w:t>60</w:t>
      </w:r>
      <w:r>
        <w:rPr>
          <w:rFonts w:ascii="仿宋_GB2312" w:eastAsia="仿宋_GB2312" w:hint="eastAsia"/>
          <w:sz w:val="32"/>
          <w:szCs w:val="32"/>
        </w:rPr>
        <w:t>件作品至省电教馆参加全省教育教学信息化大奖赛。</w:t>
      </w:r>
    </w:p>
    <w:p w:rsidR="00813F10" w:rsidRDefault="00813F10" w:rsidP="00877CAB">
      <w:pPr>
        <w:spacing w:line="540" w:lineRule="exact"/>
        <w:ind w:firstLineChars="200" w:firstLine="31680"/>
        <w:jc w:val="left"/>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省、市大奖赛作品评审不收任何费用，若入围上报央馆参加全国作品评选，根据《指南》要求每件作品需交</w:t>
      </w:r>
      <w:r>
        <w:rPr>
          <w:rFonts w:ascii="仿宋_GB2312" w:eastAsia="仿宋_GB2312"/>
          <w:sz w:val="32"/>
          <w:szCs w:val="32"/>
        </w:rPr>
        <w:t>300</w:t>
      </w:r>
      <w:r>
        <w:rPr>
          <w:rFonts w:ascii="仿宋_GB2312" w:eastAsia="仿宋_GB2312" w:hint="eastAsia"/>
          <w:sz w:val="32"/>
          <w:szCs w:val="32"/>
        </w:rPr>
        <w:t>元评审费，请按照自愿原则参与。</w:t>
      </w:r>
    </w:p>
    <w:p w:rsidR="00813F10" w:rsidRDefault="00813F10" w:rsidP="00877CAB">
      <w:pPr>
        <w:spacing w:line="540" w:lineRule="exact"/>
        <w:ind w:firstLineChars="300" w:firstLine="31680"/>
        <w:jc w:val="left"/>
        <w:rPr>
          <w:rFonts w:ascii="仿宋_GB2312" w:eastAsia="仿宋_GB2312"/>
          <w:sz w:val="32"/>
          <w:szCs w:val="32"/>
        </w:rPr>
      </w:pPr>
      <w:r>
        <w:rPr>
          <w:rFonts w:ascii="仿宋_GB2312" w:eastAsia="仿宋_GB2312" w:hint="eastAsia"/>
          <w:sz w:val="32"/>
          <w:szCs w:val="32"/>
        </w:rPr>
        <w:t>联系人：陈育军</w:t>
      </w:r>
      <w:r>
        <w:rPr>
          <w:rFonts w:ascii="仿宋_GB2312" w:eastAsia="仿宋_GB2312"/>
          <w:sz w:val="32"/>
          <w:szCs w:val="32"/>
        </w:rPr>
        <w:t xml:space="preserve">  </w:t>
      </w:r>
      <w:r>
        <w:rPr>
          <w:rFonts w:ascii="仿宋_GB2312" w:eastAsia="仿宋_GB2312" w:hint="eastAsia"/>
          <w:sz w:val="32"/>
          <w:szCs w:val="32"/>
        </w:rPr>
        <w:t>联系电话：</w:t>
      </w:r>
      <w:r>
        <w:rPr>
          <w:rFonts w:ascii="仿宋_GB2312" w:eastAsia="仿宋_GB2312"/>
          <w:sz w:val="32"/>
          <w:szCs w:val="32"/>
        </w:rPr>
        <w:t>13974018411  8805708</w:t>
      </w:r>
    </w:p>
    <w:p w:rsidR="00813F10" w:rsidRDefault="00813F10" w:rsidP="00877CAB">
      <w:pPr>
        <w:spacing w:line="540" w:lineRule="exact"/>
        <w:ind w:firstLineChars="300" w:firstLine="31680"/>
        <w:jc w:val="left"/>
        <w:rPr>
          <w:rFonts w:ascii="仿宋_GB2312" w:eastAsia="仿宋_GB2312"/>
          <w:sz w:val="32"/>
          <w:szCs w:val="32"/>
        </w:rPr>
      </w:pPr>
      <w:r>
        <w:rPr>
          <w:rFonts w:ascii="仿宋_GB2312" w:eastAsia="仿宋_GB2312" w:hint="eastAsia"/>
          <w:sz w:val="32"/>
          <w:szCs w:val="32"/>
        </w:rPr>
        <w:t>电子邮箱：</w:t>
      </w:r>
      <w:r>
        <w:rPr>
          <w:rFonts w:ascii="仿宋_GB2312" w:eastAsia="仿宋_GB2312"/>
          <w:sz w:val="32"/>
          <w:szCs w:val="32"/>
        </w:rPr>
        <w:t>yysyj@126.com</w:t>
      </w:r>
    </w:p>
    <w:p w:rsidR="00813F10" w:rsidRDefault="00813F10">
      <w:pPr>
        <w:spacing w:line="240" w:lineRule="exact"/>
        <w:jc w:val="left"/>
        <w:rPr>
          <w:rFonts w:ascii="仿宋_GB2312" w:eastAsia="仿宋_GB2312"/>
          <w:sz w:val="32"/>
          <w:szCs w:val="32"/>
        </w:rPr>
      </w:pPr>
    </w:p>
    <w:p w:rsidR="00813F10" w:rsidRDefault="00813F10">
      <w:pPr>
        <w:spacing w:line="560" w:lineRule="exact"/>
        <w:ind w:firstLine="560"/>
        <w:jc w:val="left"/>
        <w:rPr>
          <w:rFonts w:ascii="仿宋_GB2312" w:eastAsia="仿宋_GB2312"/>
          <w:spacing w:val="-12"/>
          <w:sz w:val="30"/>
          <w:szCs w:val="30"/>
        </w:rPr>
      </w:pPr>
      <w:r>
        <w:rPr>
          <w:rFonts w:ascii="仿宋_GB2312" w:eastAsia="仿宋_GB2312" w:hint="eastAsia"/>
          <w:sz w:val="30"/>
          <w:szCs w:val="30"/>
        </w:rPr>
        <w:t>附件：</w:t>
      </w:r>
      <w:r>
        <w:rPr>
          <w:rFonts w:ascii="仿宋_GB2312" w:eastAsia="仿宋_GB2312"/>
          <w:sz w:val="30"/>
          <w:szCs w:val="30"/>
        </w:rPr>
        <w:t>1.</w:t>
      </w:r>
      <w:r>
        <w:rPr>
          <w:rFonts w:ascii="仿宋_GB2312" w:eastAsia="仿宋_GB2312" w:hint="eastAsia"/>
          <w:spacing w:val="-12"/>
          <w:sz w:val="30"/>
          <w:szCs w:val="30"/>
        </w:rPr>
        <w:t>关于转发中央电化教育馆第二十一届全国教育教学信息化</w:t>
      </w:r>
      <w:r>
        <w:rPr>
          <w:rFonts w:ascii="仿宋_GB2312" w:eastAsia="仿宋_GB2312"/>
          <w:spacing w:val="-12"/>
          <w:sz w:val="30"/>
          <w:szCs w:val="30"/>
        </w:rPr>
        <w:t xml:space="preserve"> </w:t>
      </w:r>
    </w:p>
    <w:p w:rsidR="00813F10" w:rsidRDefault="00813F10">
      <w:pPr>
        <w:spacing w:line="560" w:lineRule="exact"/>
        <w:ind w:firstLine="560"/>
        <w:jc w:val="left"/>
        <w:rPr>
          <w:rFonts w:ascii="仿宋_GB2312" w:eastAsia="仿宋_GB2312"/>
          <w:sz w:val="30"/>
          <w:szCs w:val="30"/>
        </w:rPr>
      </w:pPr>
      <w:r>
        <w:rPr>
          <w:rFonts w:ascii="仿宋_GB2312" w:eastAsia="仿宋_GB2312"/>
          <w:sz w:val="30"/>
          <w:szCs w:val="30"/>
        </w:rPr>
        <w:t xml:space="preserve">        </w:t>
      </w:r>
      <w:r>
        <w:rPr>
          <w:rFonts w:ascii="仿宋_GB2312" w:eastAsia="仿宋_GB2312" w:hint="eastAsia"/>
          <w:sz w:val="30"/>
          <w:szCs w:val="30"/>
        </w:rPr>
        <w:t>大奖赛指南的通知</w:t>
      </w:r>
      <w:r>
        <w:rPr>
          <w:rFonts w:ascii="仿宋_GB2312" w:eastAsia="仿宋_GB2312"/>
          <w:sz w:val="30"/>
          <w:szCs w:val="30"/>
        </w:rPr>
        <w:t xml:space="preserve">          </w:t>
      </w:r>
    </w:p>
    <w:p w:rsidR="00813F10" w:rsidRDefault="00813F10">
      <w:pPr>
        <w:spacing w:line="560" w:lineRule="exact"/>
        <w:jc w:val="left"/>
        <w:rPr>
          <w:rFonts w:ascii="仿宋_GB2312" w:eastAsia="仿宋_GB2312"/>
          <w:sz w:val="30"/>
          <w:szCs w:val="30"/>
        </w:rPr>
      </w:pPr>
      <w:r>
        <w:rPr>
          <w:rFonts w:ascii="仿宋_GB2312" w:eastAsia="仿宋_GB2312"/>
          <w:sz w:val="30"/>
          <w:szCs w:val="30"/>
        </w:rPr>
        <w:t xml:space="preserve">          2.</w:t>
      </w:r>
      <w:r>
        <w:rPr>
          <w:rFonts w:ascii="仿宋_GB2312" w:eastAsia="仿宋_GB2312" w:hint="eastAsia"/>
          <w:sz w:val="30"/>
          <w:szCs w:val="30"/>
        </w:rPr>
        <w:t>第二十一届全国教育教学信息化大奖赛指南</w:t>
      </w:r>
    </w:p>
    <w:p w:rsidR="00813F10" w:rsidRDefault="00813F10">
      <w:pPr>
        <w:spacing w:line="560" w:lineRule="exact"/>
        <w:jc w:val="left"/>
        <w:rPr>
          <w:rFonts w:ascii="仿宋_GB2312" w:eastAsia="仿宋_GB2312"/>
          <w:sz w:val="30"/>
          <w:szCs w:val="30"/>
        </w:rPr>
      </w:pPr>
      <w:r>
        <w:rPr>
          <w:rFonts w:ascii="仿宋_GB2312" w:eastAsia="仿宋_GB2312"/>
          <w:sz w:val="30"/>
          <w:szCs w:val="30"/>
        </w:rPr>
        <w:t xml:space="preserve">          3.</w:t>
      </w:r>
      <w:r>
        <w:rPr>
          <w:rFonts w:ascii="仿宋_GB2312" w:eastAsia="仿宋_GB2312" w:hint="eastAsia"/>
          <w:sz w:val="30"/>
          <w:szCs w:val="30"/>
        </w:rPr>
        <w:t>作品汇总表</w:t>
      </w:r>
    </w:p>
    <w:p w:rsidR="00813F10" w:rsidRDefault="00813F10" w:rsidP="00877CAB">
      <w:pPr>
        <w:spacing w:line="240" w:lineRule="exact"/>
        <w:ind w:firstLineChars="500" w:firstLine="31680"/>
        <w:jc w:val="left"/>
        <w:rPr>
          <w:rFonts w:ascii="仿宋_GB2312" w:eastAsia="仿宋_GB2312"/>
          <w:sz w:val="28"/>
          <w:szCs w:val="28"/>
        </w:rPr>
      </w:pPr>
    </w:p>
    <w:p w:rsidR="00813F10" w:rsidRDefault="00813F10" w:rsidP="00877CAB">
      <w:pPr>
        <w:spacing w:line="320" w:lineRule="exact"/>
        <w:ind w:firstLineChars="400" w:firstLine="31680"/>
        <w:rPr>
          <w:rFonts w:ascii="仿宋_GB2312" w:eastAsia="仿宋_GB2312"/>
          <w:sz w:val="28"/>
          <w:szCs w:val="28"/>
        </w:rPr>
      </w:pPr>
      <w:r>
        <w:rPr>
          <w:rFonts w:ascii="仿宋_GB2312" w:eastAsia="仿宋_GB2312"/>
          <w:sz w:val="28"/>
          <w:szCs w:val="28"/>
        </w:rPr>
        <w:t xml:space="preserve"> (</w:t>
      </w:r>
      <w:r>
        <w:rPr>
          <w:rFonts w:ascii="仿宋_GB2312" w:eastAsia="仿宋_GB2312" w:hint="eastAsia"/>
          <w:sz w:val="28"/>
          <w:szCs w:val="28"/>
        </w:rPr>
        <w:t>附件请登录湖南省电化教育馆官网下载，网址：</w:t>
      </w:r>
      <w:r>
        <w:rPr>
          <w:rFonts w:ascii="仿宋_GB2312" w:eastAsia="仿宋_GB2312"/>
          <w:sz w:val="28"/>
          <w:szCs w:val="28"/>
        </w:rPr>
        <w:t>http://www.hunanedu.net/a/yanjiushi/tonggaotongzhi/2017/0523/1404.html)</w:t>
      </w:r>
    </w:p>
    <w:p w:rsidR="00813F10" w:rsidRDefault="00813F10" w:rsidP="00877CAB">
      <w:pPr>
        <w:spacing w:line="560" w:lineRule="exact"/>
        <w:ind w:firstLineChars="200" w:firstLine="31680"/>
        <w:rPr>
          <w:rFonts w:ascii="仿宋_GB2312" w:eastAsia="仿宋_GB2312"/>
          <w:sz w:val="28"/>
          <w:szCs w:val="28"/>
        </w:rPr>
      </w:pPr>
    </w:p>
    <w:p w:rsidR="00813F10" w:rsidRDefault="00813F10" w:rsidP="00877CAB">
      <w:pPr>
        <w:spacing w:line="560" w:lineRule="exact"/>
        <w:ind w:firstLineChars="200" w:firstLine="31680"/>
        <w:rPr>
          <w:rFonts w:ascii="仿宋_GB2312" w:eastAsia="仿宋_GB2312" w:hAnsi="仿宋_GB2312" w:cs="仿宋_GB2312"/>
          <w:sz w:val="32"/>
          <w:szCs w:val="32"/>
        </w:rPr>
      </w:pPr>
      <w:r>
        <w:rPr>
          <w:rFonts w:eastAsia="仿宋_GB2312"/>
          <w:sz w:val="32"/>
          <w:szCs w:val="32"/>
        </w:rPr>
        <w:t xml:space="preserve"> </w:t>
      </w:r>
      <w:r>
        <w:rPr>
          <w:rFonts w:ascii="仿宋_GB2312" w:eastAsia="仿宋_GB2312"/>
          <w:sz w:val="32"/>
          <w:szCs w:val="32"/>
        </w:rPr>
        <w:t xml:space="preserve"> </w:t>
      </w:r>
    </w:p>
    <w:p w:rsidR="00813F10" w:rsidRDefault="00813F10">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岳阳市教育科学技术研究院</w:t>
      </w:r>
    </w:p>
    <w:p w:rsidR="00813F10" w:rsidRDefault="00813F10">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 xml:space="preserve">                             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p>
    <w:sectPr w:rsidR="00813F10" w:rsidSect="0036546C">
      <w:pgSz w:w="11906" w:h="16838"/>
      <w:pgMar w:top="1587" w:right="1587" w:bottom="1587" w:left="1587" w:header="851" w:footer="992" w:gutter="0"/>
      <w:cols w:space="0"/>
      <w:docGrid w:type="lines"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F10" w:rsidRDefault="00813F10">
      <w:r>
        <w:separator/>
      </w:r>
    </w:p>
  </w:endnote>
  <w:endnote w:type="continuationSeparator" w:id="0">
    <w:p w:rsidR="00813F10" w:rsidRDefault="00813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F10" w:rsidRDefault="00813F10">
      <w:r>
        <w:separator/>
      </w:r>
    </w:p>
  </w:footnote>
  <w:footnote w:type="continuationSeparator" w:id="0">
    <w:p w:rsidR="00813F10" w:rsidRDefault="00813F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F5ADA"/>
    <w:multiLevelType w:val="multilevel"/>
    <w:tmpl w:val="25AF5ADA"/>
    <w:lvl w:ilvl="0">
      <w:start w:val="1"/>
      <w:numFmt w:val="japaneseCounting"/>
      <w:lvlText w:val="%1、"/>
      <w:lvlJc w:val="left"/>
      <w:pPr>
        <w:ind w:left="1360" w:hanging="72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9"/>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B86"/>
    <w:rsid w:val="000257FD"/>
    <w:rsid w:val="000419DB"/>
    <w:rsid w:val="00056EA5"/>
    <w:rsid w:val="00096ADF"/>
    <w:rsid w:val="000B5985"/>
    <w:rsid w:val="000D7B0D"/>
    <w:rsid w:val="00112302"/>
    <w:rsid w:val="00167CC6"/>
    <w:rsid w:val="00187010"/>
    <w:rsid w:val="001B07A2"/>
    <w:rsid w:val="001E008B"/>
    <w:rsid w:val="001E0BF2"/>
    <w:rsid w:val="00230811"/>
    <w:rsid w:val="002758C1"/>
    <w:rsid w:val="002B3F61"/>
    <w:rsid w:val="002C02F1"/>
    <w:rsid w:val="002C0504"/>
    <w:rsid w:val="003101FB"/>
    <w:rsid w:val="00313015"/>
    <w:rsid w:val="0031418B"/>
    <w:rsid w:val="003376DA"/>
    <w:rsid w:val="00350C03"/>
    <w:rsid w:val="00364C7E"/>
    <w:rsid w:val="0036546C"/>
    <w:rsid w:val="003669A2"/>
    <w:rsid w:val="00366F01"/>
    <w:rsid w:val="00383E60"/>
    <w:rsid w:val="0039346E"/>
    <w:rsid w:val="003E4722"/>
    <w:rsid w:val="00423B33"/>
    <w:rsid w:val="0042571B"/>
    <w:rsid w:val="00427F92"/>
    <w:rsid w:val="00435048"/>
    <w:rsid w:val="00495C1B"/>
    <w:rsid w:val="0049600F"/>
    <w:rsid w:val="004A7CF1"/>
    <w:rsid w:val="004C591E"/>
    <w:rsid w:val="004F5ED1"/>
    <w:rsid w:val="005071B1"/>
    <w:rsid w:val="00544E4D"/>
    <w:rsid w:val="00545234"/>
    <w:rsid w:val="0057467E"/>
    <w:rsid w:val="00575F28"/>
    <w:rsid w:val="00582B86"/>
    <w:rsid w:val="005A69E8"/>
    <w:rsid w:val="005B12A9"/>
    <w:rsid w:val="00615AF7"/>
    <w:rsid w:val="006248E3"/>
    <w:rsid w:val="00633A93"/>
    <w:rsid w:val="00641835"/>
    <w:rsid w:val="006A51B7"/>
    <w:rsid w:val="006E6C9D"/>
    <w:rsid w:val="006F623F"/>
    <w:rsid w:val="007129F0"/>
    <w:rsid w:val="007132F2"/>
    <w:rsid w:val="007266C4"/>
    <w:rsid w:val="0073148D"/>
    <w:rsid w:val="007F352E"/>
    <w:rsid w:val="00813F10"/>
    <w:rsid w:val="008179B9"/>
    <w:rsid w:val="00830B62"/>
    <w:rsid w:val="008535A4"/>
    <w:rsid w:val="008624B6"/>
    <w:rsid w:val="008755A5"/>
    <w:rsid w:val="00877CAB"/>
    <w:rsid w:val="008D33BC"/>
    <w:rsid w:val="008F6031"/>
    <w:rsid w:val="00913347"/>
    <w:rsid w:val="00956F2B"/>
    <w:rsid w:val="0096109F"/>
    <w:rsid w:val="00972441"/>
    <w:rsid w:val="009A1991"/>
    <w:rsid w:val="009A47D4"/>
    <w:rsid w:val="009D0077"/>
    <w:rsid w:val="009E788B"/>
    <w:rsid w:val="00A061E5"/>
    <w:rsid w:val="00A43001"/>
    <w:rsid w:val="00A70190"/>
    <w:rsid w:val="00A738CA"/>
    <w:rsid w:val="00A7501F"/>
    <w:rsid w:val="00AF1CDE"/>
    <w:rsid w:val="00B2295C"/>
    <w:rsid w:val="00B30C80"/>
    <w:rsid w:val="00B347C2"/>
    <w:rsid w:val="00BF2845"/>
    <w:rsid w:val="00C00A49"/>
    <w:rsid w:val="00C97655"/>
    <w:rsid w:val="00D02F28"/>
    <w:rsid w:val="00D16F6A"/>
    <w:rsid w:val="00D74529"/>
    <w:rsid w:val="00D87319"/>
    <w:rsid w:val="00DF4F50"/>
    <w:rsid w:val="00E04D5D"/>
    <w:rsid w:val="00E35D68"/>
    <w:rsid w:val="00E37040"/>
    <w:rsid w:val="00E47414"/>
    <w:rsid w:val="00E77843"/>
    <w:rsid w:val="00E80016"/>
    <w:rsid w:val="00E82F3D"/>
    <w:rsid w:val="00E94A16"/>
    <w:rsid w:val="00F04B47"/>
    <w:rsid w:val="00F13676"/>
    <w:rsid w:val="00F13FB4"/>
    <w:rsid w:val="00F14F65"/>
    <w:rsid w:val="00F175D8"/>
    <w:rsid w:val="00F25032"/>
    <w:rsid w:val="00F35270"/>
    <w:rsid w:val="00F72FB7"/>
    <w:rsid w:val="00FA6BD4"/>
    <w:rsid w:val="00FD3F25"/>
    <w:rsid w:val="08FB51A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46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36546C"/>
    <w:pPr>
      <w:ind w:leftChars="2500" w:left="100"/>
    </w:pPr>
    <w:rPr>
      <w:kern w:val="0"/>
      <w:sz w:val="20"/>
      <w:szCs w:val="20"/>
    </w:rPr>
  </w:style>
  <w:style w:type="character" w:customStyle="1" w:styleId="DateChar">
    <w:name w:val="Date Char"/>
    <w:basedOn w:val="DefaultParagraphFont"/>
    <w:link w:val="Date"/>
    <w:uiPriority w:val="99"/>
    <w:semiHidden/>
    <w:locked/>
    <w:rsid w:val="0036546C"/>
    <w:rPr>
      <w:rFonts w:cs="Times New Roman"/>
    </w:rPr>
  </w:style>
  <w:style w:type="paragraph" w:styleId="Footer">
    <w:name w:val="footer"/>
    <w:basedOn w:val="Normal"/>
    <w:link w:val="FooterChar"/>
    <w:uiPriority w:val="99"/>
    <w:semiHidden/>
    <w:rsid w:val="0036546C"/>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36546C"/>
    <w:rPr>
      <w:rFonts w:cs="Times New Roman"/>
      <w:sz w:val="18"/>
    </w:rPr>
  </w:style>
  <w:style w:type="paragraph" w:styleId="Header">
    <w:name w:val="header"/>
    <w:basedOn w:val="Normal"/>
    <w:link w:val="HeaderChar"/>
    <w:uiPriority w:val="99"/>
    <w:semiHidden/>
    <w:rsid w:val="0036546C"/>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36546C"/>
    <w:rPr>
      <w:rFonts w:cs="Times New Roman"/>
      <w:sz w:val="18"/>
    </w:rPr>
  </w:style>
  <w:style w:type="character" w:styleId="Hyperlink">
    <w:name w:val="Hyperlink"/>
    <w:basedOn w:val="DefaultParagraphFont"/>
    <w:uiPriority w:val="99"/>
    <w:rsid w:val="0036546C"/>
    <w:rPr>
      <w:rFonts w:cs="Times New Roman"/>
      <w:color w:val="0000FF"/>
      <w:u w:val="single"/>
    </w:rPr>
  </w:style>
  <w:style w:type="paragraph" w:customStyle="1" w:styleId="ListParagraph1">
    <w:name w:val="List Paragraph1"/>
    <w:basedOn w:val="Normal"/>
    <w:uiPriority w:val="99"/>
    <w:rsid w:val="0036546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170</Words>
  <Characters>974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76</cp:revision>
  <cp:lastPrinted>2017-06-01T03:08:00Z</cp:lastPrinted>
  <dcterms:created xsi:type="dcterms:W3CDTF">2016-06-17T02:56:00Z</dcterms:created>
  <dcterms:modified xsi:type="dcterms:W3CDTF">2017-06-01T03:58:00Z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