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岳阳市教育体育局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关于寒假校外培训致全市中小学生家长的一封信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left="0" w:right="0" w:firstLine="420"/>
        <w:jc w:val="left"/>
        <w:textAlignment w:val="auto"/>
        <w:rPr>
          <w:rFonts w:hint="default" w:ascii="sans-serif" w:hAnsi="sans-serif" w:cs="sans-serif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尊敬的家长朋友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2025年寒假将至，为了让孩子们度过一个快乐充实、温馨祥和的假期，岳阳市教育体育局温馨提示您：理性选择校外培训，谨防上当受骗。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1.参加培训"三要”。一要听取孩子的意见，培养孩子的兴趣爱好;二要多与孩子沟通，应让孩子自愿参加;三要遵循青少年成长规律，不加重孩子的心理负担和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负担。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2.选择机构“三看”。一看办学资质。合规的培训机构必须持有《办学许可证》和《经营许可证》(或《民办非企业单位登记证书》)，家长也可通过“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全国校外教育培训监管与服务综合平台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”（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网址：https://xwpx.eduyun.cn/）查询机构信息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二看教师资质。从事校外培训的教师，必须持有相应的教师资格证或相关资质能力证明，且在公示栏中公示。三看培训许可范围。培训机构开展的培训项目必须在审批、登记的许可范围之内。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3.保障权益“三用”。一要使用校外培训家长端APP。通过该渠道缴纳的培训费均自动缴入校外培训资金监管账户，并自动生成教育部、市场监管总局制定的《中小学生校外培训服务合同》，为您的预缴资金提供安全保障。二要使用凭据，包括规范的合同文本、缴费发票等文本材料。如果出现消费纠纷，这些将是有力的维权证据。三要用心辨别。部分违规机构以折扣、赠送等优惠手段，鼓动家长以现金或“校外培训家长端”APP以外的途径预付培训费用，家长朋友们要细心分辨，谨防上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如您遇到违规校外培训，可以通过以下方式投诉举报：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left="0" w:right="0" w:firstLine="420"/>
        <w:jc w:val="left"/>
        <w:textAlignment w:val="auto"/>
        <w:rPr>
          <w:rFonts w:hint="eastAsia" w:ascii="sans-serif" w:hAnsi="sans-serif" w:cs="sans-serif"/>
          <w:i w:val="0"/>
          <w:caps w:val="0"/>
          <w:color w:val="333333"/>
          <w:spacing w:val="0"/>
          <w:sz w:val="27"/>
          <w:szCs w:val="27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left="0" w:right="0" w:firstLine="420"/>
        <w:jc w:val="left"/>
        <w:textAlignment w:val="auto"/>
        <w:rPr>
          <w:rFonts w:hint="eastAsia" w:ascii="sans-serif" w:hAnsi="sans-serif" w:cs="sans-serif"/>
          <w:i w:val="0"/>
          <w:caps w:val="0"/>
          <w:color w:val="333333"/>
          <w:spacing w:val="0"/>
          <w:sz w:val="27"/>
          <w:szCs w:val="27"/>
          <w:lang w:val="en-US" w:eastAsia="zh-CN"/>
        </w:rPr>
      </w:pPr>
    </w:p>
    <w:tbl>
      <w:tblPr>
        <w:tblStyle w:val="4"/>
        <w:tblW w:w="12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813"/>
        <w:gridCol w:w="2642"/>
        <w:gridCol w:w="3750"/>
        <w:gridCol w:w="3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座机电话</w:t>
            </w:r>
          </w:p>
        </w:tc>
        <w:tc>
          <w:tcPr>
            <w:tcW w:w="2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网站名称和网址</w:t>
            </w:r>
          </w:p>
        </w:tc>
        <w:tc>
          <w:tcPr>
            <w:tcW w:w="3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信件寄送地址和收件机构名称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岳阳市教育体育局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0730-8805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/>
              </w:rPr>
              <w:t>555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 xml:space="preserve">    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412472657@qq.com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岳阳市教育体育局网http://www.yueyang.gov.cn/webapp/jytyj/email/index.jsp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岳阳市岳阳大道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 xml:space="preserve">                         岳阳市教育体育局校外教育培训监管科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平江县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教育局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 xml:space="preserve">0730-6223149     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p6223149@126.com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平江县教育局网http://www.pingjiang.gov.cn/pjjtj/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岳阳市平江县三阳乡平源村                    平江县教育局阳光服务中心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0730-7635068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2161497604@qq.com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岳阳县人民政府网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http://www.yyx.gov.cn/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岳阳市岳阳县荣家湾镇东方路70号岳阳县教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育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局校外教育培训监管股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华容县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育局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0730-4212458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hrjytyj2021@163.com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华容县教育体育局网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http://www.huarong.gov.cn/jytyj/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岳阳市华容县黎淳北路001号                     华容县教育体育局校外教育培训监管股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湘阴县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教育局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0730-2219671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23516040@qq.com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湘阴县人民政府网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http://www.xiangyin.gov.cn/index.htm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岳阳市湘阴县文星街道江东路湘阴县教育局社会力量办学服务中心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临湘市教育体育局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0730-3753631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hn_lxjy@163.com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临湘市人民政府                     http://www.linxiang.gov.cn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岳阳市临湘市长安中路31号                  临湘市教育体育局阳光服务中心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汨罗市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体育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 xml:space="preserve">0730-5180023            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miluojiaotiju@163.com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汨罗市人民政府官网                    http://www.miluo.gov.cn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岳阳市汨罗市罗城路109号                         汨罗市教育体育局基教办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岳阳楼区教育局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0730-8870805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yylqjijiaogu@163.com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岳阳楼区教育网                           http://www.yylq.gov.cn/edu/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岳阳市岳阳楼区枫桥湖路                   岳阳楼区教育局阳光服务中心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云溪区教育体育局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0730-8419102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yaoweijun20212021@ 163.com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岳阳市云溪区人民政府http://www.yunxiqu.gov.cn/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岳阳市云溪区云中北路49号云溪区教育体育局阳光服务中心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君山区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教育局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0730-8155009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1393707064@qq.com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岳阳市君山区人民政府http://www.junshan.gov.cn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岳阳市君山区柳林洲街道柳毅东路君山区教育局民办教育股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屈原管理区教育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eastAsia="zh-CN"/>
              </w:rPr>
              <w:t>体育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0730-5720157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quyuanjiaoyuju@sina.com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岳阳市屈原管理区                   http://www.quyuan.gov.cn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岳阳市屈原管理区营田镇缘江花园屈原管理区教育体育局督导室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南湖新区教育体育科技局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0730-8737618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nhjtjmbg@163.com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2"/>
              </w:rPr>
              <w:t>岳阳市南湖新区                         http://www.yynanhu.gov.cn/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2"/>
              </w:rPr>
              <w:t>岳阳市南湖新区孔家垄路99号                 南湖新区教育体育科技局民办股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default" w:ascii="sans-serif" w:hAnsi="sans-serif" w:cs="sans-serif"/>
          <w:i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2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岳阳市教育体育局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2025年1月8日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WJiZjY2MDU1YjM0MjYxYjFiNGUzYTY5Y2E2Y2QifQ=="/>
  </w:docVars>
  <w:rsids>
    <w:rsidRoot w:val="7909678E"/>
    <w:rsid w:val="04EE381D"/>
    <w:rsid w:val="1F7F9071"/>
    <w:rsid w:val="33FFE174"/>
    <w:rsid w:val="37DE165B"/>
    <w:rsid w:val="3B425974"/>
    <w:rsid w:val="486024AF"/>
    <w:rsid w:val="55DE06A5"/>
    <w:rsid w:val="776F405B"/>
    <w:rsid w:val="7909678E"/>
    <w:rsid w:val="7B965773"/>
    <w:rsid w:val="7D6F9686"/>
    <w:rsid w:val="7DBF4399"/>
    <w:rsid w:val="7F365802"/>
    <w:rsid w:val="7F750561"/>
    <w:rsid w:val="7F8B0C12"/>
    <w:rsid w:val="8BE7B779"/>
    <w:rsid w:val="9E7F2E4A"/>
    <w:rsid w:val="E5DDAFD7"/>
    <w:rsid w:val="EFDE49B2"/>
    <w:rsid w:val="F67FDF1F"/>
    <w:rsid w:val="FBDF9C5D"/>
    <w:rsid w:val="FE52535C"/>
    <w:rsid w:val="FF7F2433"/>
    <w:rsid w:val="FFED9510"/>
    <w:rsid w:val="FFFEB73A"/>
    <w:rsid w:val="FFFF7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2024-01-19T05:18:00Z</dcterms:created>
  <dc:creator>123456</dc:creator>
  <cp:lastModifiedBy>xjkp</cp:lastModifiedBy>
  <cp:lastPrinted>2024-01-21T01:48:00Z</cp:lastPrinted>
  <dcterms:modified xsi:type="dcterms:W3CDTF">2025-01-13T14:18:03Z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518B37CCD5A64CBDBD181ADF66E31BB5_11</vt:lpwstr>
  </property>
</Properties>
</file>